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8DCB9D" w14:textId="6482C0F2" w:rsidR="008C0432" w:rsidRPr="008C0432" w:rsidRDefault="008C0432" w:rsidP="008C0432">
      <w:pPr>
        <w:pStyle w:val="CM3"/>
        <w:spacing w:after="272"/>
        <w:jc w:val="center"/>
        <w:rPr>
          <w:rFonts w:cs="Times New Roman PSMT"/>
          <w:b/>
          <w:color w:val="000000"/>
          <w:sz w:val="23"/>
          <w:szCs w:val="23"/>
        </w:rPr>
      </w:pPr>
      <w:r w:rsidRPr="008C0432">
        <w:rPr>
          <w:rFonts w:cs="Times New Roman PSMT"/>
          <w:b/>
          <w:color w:val="000000"/>
          <w:sz w:val="23"/>
          <w:szCs w:val="23"/>
        </w:rPr>
        <w:t>Introduction and Annotated Bibliography Prep Sheet</w:t>
      </w:r>
    </w:p>
    <w:p w14:paraId="6096F2B7" w14:textId="20C5DD06" w:rsidR="00025374" w:rsidRPr="00861AD4" w:rsidRDefault="00025374" w:rsidP="00861AD4">
      <w:pPr>
        <w:pStyle w:val="CM3"/>
        <w:spacing w:after="272"/>
        <w:rPr>
          <w:rFonts w:cs="Times New Roman PSMT"/>
          <w:color w:val="000000"/>
          <w:sz w:val="23"/>
          <w:szCs w:val="23"/>
        </w:rPr>
      </w:pPr>
      <w:r>
        <w:rPr>
          <w:rFonts w:cs="Times New Roman PSMT"/>
          <w:color w:val="000000"/>
          <w:sz w:val="23"/>
          <w:szCs w:val="23"/>
        </w:rPr>
        <w:t>Basic Research Question: This is a question that links two BA</w:t>
      </w:r>
      <w:r w:rsidR="00861AD4">
        <w:rPr>
          <w:rFonts w:cs="Times New Roman PSMT"/>
          <w:color w:val="000000"/>
          <w:sz w:val="23"/>
          <w:szCs w:val="23"/>
        </w:rPr>
        <w:t xml:space="preserve">SIC CONCEPTS, such as: </w:t>
      </w:r>
      <w:r w:rsidR="0028606C">
        <w:rPr>
          <w:rFonts w:cs="Times New Roman PSMT"/>
          <w:color w:val="000000"/>
          <w:sz w:val="23"/>
          <w:szCs w:val="23"/>
        </w:rPr>
        <w:br/>
      </w:r>
      <w:r w:rsidR="0028606C">
        <w:rPr>
          <w:rFonts w:cs="Times New Roman PSMT"/>
          <w:color w:val="000000"/>
          <w:sz w:val="23"/>
          <w:szCs w:val="23"/>
        </w:rPr>
        <w:br/>
      </w:r>
      <w:r w:rsidR="00861AD4">
        <w:rPr>
          <w:rFonts w:cs="Times New Roman PSMT"/>
          <w:color w:val="000000"/>
          <w:sz w:val="23"/>
          <w:szCs w:val="23"/>
        </w:rPr>
        <w:t xml:space="preserve">RELIGION, </w:t>
      </w:r>
      <w:r>
        <w:rPr>
          <w:rFonts w:cs="Times New Roman PSMT"/>
          <w:color w:val="000000"/>
          <w:sz w:val="23"/>
          <w:szCs w:val="23"/>
        </w:rPr>
        <w:t xml:space="preserve">HEALTH, FAMILY, EDUCATION, ECONOMY, </w:t>
      </w:r>
      <w:r w:rsidR="00861AD4">
        <w:rPr>
          <w:rFonts w:cs="Times New Roman PSMT"/>
          <w:color w:val="000000"/>
          <w:sz w:val="23"/>
          <w:szCs w:val="23"/>
        </w:rPr>
        <w:t xml:space="preserve">POLITICS, </w:t>
      </w:r>
      <w:r>
        <w:rPr>
          <w:rFonts w:cs="Times New Roman PSMT"/>
          <w:color w:val="000000"/>
          <w:sz w:val="23"/>
          <w:szCs w:val="23"/>
        </w:rPr>
        <w:t xml:space="preserve">DEVIANCE, SOCIAL CLASS </w:t>
      </w:r>
      <w:r w:rsidR="00501A8D">
        <w:rPr>
          <w:rFonts w:cs="Times New Roman PSMT"/>
          <w:color w:val="000000"/>
          <w:sz w:val="23"/>
          <w:szCs w:val="23"/>
        </w:rPr>
        <w:br/>
      </w:r>
      <w:r w:rsidR="00861AD4">
        <w:rPr>
          <w:rFonts w:cs="Times New Roman PSMT"/>
          <w:color w:val="000000"/>
          <w:sz w:val="23"/>
          <w:szCs w:val="23"/>
        </w:rPr>
        <w:br/>
      </w:r>
      <w:r>
        <w:rPr>
          <w:rFonts w:cs="Times New Roman PSMT"/>
          <w:color w:val="000000"/>
          <w:sz w:val="23"/>
          <w:szCs w:val="23"/>
        </w:rPr>
        <w:t xml:space="preserve">Variables: </w:t>
      </w:r>
      <w:r w:rsidR="003724E8">
        <w:rPr>
          <w:rFonts w:cs="Times New Roman PSMT"/>
          <w:color w:val="000000"/>
          <w:sz w:val="23"/>
          <w:szCs w:val="23"/>
        </w:rPr>
        <w:tab/>
      </w:r>
      <w:r>
        <w:rPr>
          <w:rFonts w:cs="Times New Roman PSMT"/>
          <w:color w:val="000000"/>
          <w:sz w:val="23"/>
          <w:szCs w:val="23"/>
        </w:rPr>
        <w:t xml:space="preserve">Independent Variable = Cause </w:t>
      </w:r>
      <w:r w:rsidR="003724E8">
        <w:rPr>
          <w:rFonts w:cs="Times New Roman PSMT"/>
          <w:color w:val="000000"/>
          <w:sz w:val="23"/>
          <w:szCs w:val="23"/>
        </w:rPr>
        <w:br/>
        <w:t xml:space="preserve">  </w:t>
      </w:r>
      <w:r w:rsidR="003724E8">
        <w:rPr>
          <w:rFonts w:cs="Times New Roman PSMT"/>
          <w:color w:val="000000"/>
          <w:sz w:val="23"/>
          <w:szCs w:val="23"/>
        </w:rPr>
        <w:tab/>
      </w:r>
      <w:r w:rsidR="003724E8">
        <w:rPr>
          <w:rFonts w:cs="Times New Roman PSMT"/>
          <w:color w:val="000000"/>
          <w:sz w:val="23"/>
          <w:szCs w:val="23"/>
        </w:rPr>
        <w:tab/>
      </w:r>
      <w:r w:rsidR="008231A9">
        <w:rPr>
          <w:rFonts w:cs="Times New Roman PSMT"/>
          <w:color w:val="000000"/>
          <w:sz w:val="23"/>
          <w:szCs w:val="23"/>
        </w:rPr>
        <w:t>Dependent V</w:t>
      </w:r>
      <w:r>
        <w:rPr>
          <w:rFonts w:cs="Times New Roman PSMT"/>
          <w:color w:val="000000"/>
          <w:sz w:val="23"/>
          <w:szCs w:val="23"/>
        </w:rPr>
        <w:t xml:space="preserve">ariable = Effect </w:t>
      </w:r>
      <w:r w:rsidR="00861AD4">
        <w:rPr>
          <w:rFonts w:cs="Times New Roman PSMT"/>
          <w:color w:val="000000"/>
          <w:sz w:val="23"/>
          <w:szCs w:val="23"/>
        </w:rPr>
        <w:br/>
      </w:r>
      <w:r w:rsidR="00861AD4">
        <w:rPr>
          <w:rFonts w:cs="Times New Roman PSMT"/>
          <w:color w:val="000000"/>
          <w:sz w:val="23"/>
          <w:szCs w:val="23"/>
        </w:rPr>
        <w:br/>
      </w:r>
      <w:proofErr w:type="gramStart"/>
      <w:r w:rsidR="00861AD4">
        <w:rPr>
          <w:rFonts w:cs="Times New Roman PSMT"/>
          <w:color w:val="000000"/>
          <w:sz w:val="23"/>
          <w:szCs w:val="23"/>
        </w:rPr>
        <w:t>These</w:t>
      </w:r>
      <w:proofErr w:type="gramEnd"/>
      <w:r w:rsidR="00861AD4">
        <w:rPr>
          <w:rFonts w:cs="Times New Roman PSMT"/>
          <w:color w:val="000000"/>
          <w:sz w:val="23"/>
          <w:szCs w:val="23"/>
        </w:rPr>
        <w:t xml:space="preserve"> are often operationalized</w:t>
      </w:r>
      <w:r>
        <w:rPr>
          <w:rFonts w:cs="Times New Roman PSMT"/>
          <w:color w:val="000000"/>
          <w:sz w:val="23"/>
          <w:szCs w:val="23"/>
        </w:rPr>
        <w:t xml:space="preserve"> as “Frequency of” -</w:t>
      </w:r>
      <w:r w:rsidR="000639BB">
        <w:rPr>
          <w:rFonts w:cs="Times New Roman PSMT"/>
          <w:color w:val="000000"/>
          <w:sz w:val="23"/>
          <w:szCs w:val="23"/>
        </w:rPr>
        <w:t xml:space="preserve"> </w:t>
      </w:r>
      <w:r>
        <w:rPr>
          <w:rFonts w:cs="Times New Roman PSMT"/>
          <w:color w:val="000000"/>
          <w:sz w:val="23"/>
          <w:szCs w:val="23"/>
        </w:rPr>
        <w:t xml:space="preserve">some behavior or outcome. </w:t>
      </w:r>
      <w:r w:rsidR="000639BB">
        <w:rPr>
          <w:rFonts w:cs="Times New Roman PSMT"/>
          <w:color w:val="000000"/>
          <w:sz w:val="23"/>
          <w:szCs w:val="23"/>
        </w:rPr>
        <w:t xml:space="preserve"> </w:t>
      </w:r>
      <w:r>
        <w:rPr>
          <w:rFonts w:cs="Times New Roman PSMT"/>
          <w:color w:val="000000"/>
          <w:sz w:val="23"/>
          <w:szCs w:val="23"/>
        </w:rPr>
        <w:t xml:space="preserve">Or “incidence of “ some </w:t>
      </w:r>
      <w:r>
        <w:rPr>
          <w:sz w:val="23"/>
          <w:szCs w:val="23"/>
        </w:rPr>
        <w:t xml:space="preserve">set of events. </w:t>
      </w:r>
      <w:r w:rsidR="000639BB">
        <w:rPr>
          <w:sz w:val="23"/>
          <w:szCs w:val="23"/>
        </w:rPr>
        <w:t xml:space="preserve"> </w:t>
      </w:r>
      <w:proofErr w:type="gramStart"/>
      <w:r w:rsidR="000639BB">
        <w:rPr>
          <w:sz w:val="23"/>
          <w:szCs w:val="23"/>
        </w:rPr>
        <w:t>Perhaps also, “% of,” “level of,” “strength of”</w:t>
      </w:r>
      <w:r w:rsidR="00501A8D">
        <w:rPr>
          <w:sz w:val="23"/>
          <w:szCs w:val="23"/>
        </w:rPr>
        <w:t xml:space="preserve"> </w:t>
      </w:r>
      <w:r w:rsidR="000639BB">
        <w:rPr>
          <w:sz w:val="23"/>
          <w:szCs w:val="23"/>
        </w:rPr>
        <w:t>etc.</w:t>
      </w:r>
      <w:proofErr w:type="gramEnd"/>
      <w:r w:rsidR="00861AD4">
        <w:rPr>
          <w:sz w:val="23"/>
          <w:szCs w:val="23"/>
        </w:rPr>
        <w:br/>
      </w:r>
      <w:r w:rsidR="00861AD4">
        <w:rPr>
          <w:sz w:val="23"/>
          <w:szCs w:val="23"/>
        </w:rPr>
        <w:br/>
      </w:r>
      <w:r w:rsidR="008C0432" w:rsidRPr="008C0432">
        <w:rPr>
          <w:rFonts w:ascii="Times New Roman" w:hAnsi="Times New Roman"/>
          <w:b/>
        </w:rPr>
        <w:t>First Step:</w:t>
      </w:r>
      <w:r w:rsidR="008C0432">
        <w:rPr>
          <w:rFonts w:ascii="Times New Roman" w:hAnsi="Times New Roman"/>
        </w:rPr>
        <w:t xml:space="preserve"> </w:t>
      </w:r>
      <w:r w:rsidRPr="002111A8">
        <w:rPr>
          <w:rFonts w:ascii="Times New Roman" w:hAnsi="Times New Roman"/>
        </w:rPr>
        <w:t xml:space="preserve"> </w:t>
      </w:r>
      <w:r w:rsidR="00F84BC9" w:rsidRPr="00F84BC9">
        <w:rPr>
          <w:rFonts w:ascii="Times New Roman" w:hAnsi="Times New Roman"/>
          <w:b/>
        </w:rPr>
        <w:t>The Question</w:t>
      </w:r>
      <w:r w:rsidR="00F84BC9">
        <w:rPr>
          <w:rFonts w:ascii="Times New Roman" w:hAnsi="Times New Roman"/>
        </w:rPr>
        <w:t>.</w:t>
      </w:r>
    </w:p>
    <w:p w14:paraId="19EA4168" w14:textId="77777777" w:rsidR="000639BB" w:rsidRPr="002111A8" w:rsidRDefault="00025374">
      <w:pPr>
        <w:pStyle w:val="Default"/>
        <w:numPr>
          <w:ilvl w:val="0"/>
          <w:numId w:val="1"/>
        </w:numPr>
        <w:spacing w:after="206"/>
        <w:ind w:left="360" w:hanging="360"/>
        <w:rPr>
          <w:rFonts w:ascii="Times New Roman" w:hAnsi="Times New Roman" w:cs="Times New Roman"/>
        </w:rPr>
      </w:pPr>
      <w:r w:rsidRPr="002111A8">
        <w:rPr>
          <w:rFonts w:ascii="Times New Roman" w:hAnsi="Times New Roman" w:cs="Times New Roman"/>
        </w:rPr>
        <w:t xml:space="preserve">Frame a Basic Research Question: </w:t>
      </w:r>
    </w:p>
    <w:p w14:paraId="4ADBEDF9" w14:textId="2E569DFA" w:rsidR="00025374" w:rsidRPr="00146E18" w:rsidRDefault="00025374" w:rsidP="00146E18">
      <w:pPr>
        <w:pStyle w:val="Default"/>
        <w:numPr>
          <w:ilvl w:val="8"/>
          <w:numId w:val="1"/>
        </w:numPr>
        <w:spacing w:after="206"/>
        <w:ind w:left="360" w:hanging="360"/>
        <w:rPr>
          <w:rFonts w:ascii="Times New Roman" w:hAnsi="Times New Roman" w:cs="Times New Roman"/>
        </w:rPr>
      </w:pPr>
      <w:r w:rsidRPr="002111A8">
        <w:rPr>
          <w:rFonts w:ascii="Times New Roman" w:hAnsi="Times New Roman" w:cs="Times New Roman"/>
        </w:rPr>
        <w:t>What is the relationship between __</w:t>
      </w:r>
      <w:r w:rsidR="00501A8D">
        <w:rPr>
          <w:rFonts w:ascii="Times New Roman" w:hAnsi="Times New Roman" w:cs="Times New Roman"/>
        </w:rPr>
        <w:t>___</w:t>
      </w:r>
      <w:r w:rsidR="00146E18">
        <w:rPr>
          <w:rFonts w:ascii="Times New Roman" w:hAnsi="Times New Roman" w:cs="Times New Roman"/>
        </w:rPr>
        <w:t>_______________and ____________________</w:t>
      </w:r>
      <w:r w:rsidRPr="002111A8">
        <w:rPr>
          <w:rFonts w:ascii="Times New Roman" w:hAnsi="Times New Roman" w:cs="Times New Roman"/>
        </w:rPr>
        <w:t>?</w:t>
      </w:r>
      <w:r w:rsidR="00146E18">
        <w:rPr>
          <w:rFonts w:ascii="Times New Roman" w:hAnsi="Times New Roman" w:cs="Times New Roman"/>
        </w:rPr>
        <w:br/>
        <w:t xml:space="preserve">                                                              </w:t>
      </w:r>
      <w:r w:rsidR="008231A9">
        <w:rPr>
          <w:rFonts w:ascii="Times New Roman" w:hAnsi="Times New Roman" w:cs="Times New Roman"/>
        </w:rPr>
        <w:t xml:space="preserve">Basic </w:t>
      </w:r>
      <w:r w:rsidR="00146E18">
        <w:rPr>
          <w:rFonts w:ascii="Times New Roman" w:hAnsi="Times New Roman" w:cs="Times New Roman"/>
        </w:rPr>
        <w:t>Concept</w:t>
      </w:r>
      <w:r w:rsidRPr="00146E18">
        <w:rPr>
          <w:rFonts w:ascii="Times New Roman" w:hAnsi="Times New Roman" w:cs="Times New Roman"/>
        </w:rPr>
        <w:t xml:space="preserve"> </w:t>
      </w:r>
      <w:r w:rsidR="008231A9">
        <w:rPr>
          <w:rFonts w:ascii="Times New Roman" w:hAnsi="Times New Roman" w:cs="Times New Roman"/>
        </w:rPr>
        <w:t xml:space="preserve">                       Basic </w:t>
      </w:r>
      <w:r w:rsidR="00146E18">
        <w:rPr>
          <w:rFonts w:ascii="Times New Roman" w:hAnsi="Times New Roman" w:cs="Times New Roman"/>
        </w:rPr>
        <w:t>Concept</w:t>
      </w:r>
    </w:p>
    <w:p w14:paraId="72455653" w14:textId="5C9D397C" w:rsidR="00025374" w:rsidRPr="002111A8" w:rsidRDefault="00025374" w:rsidP="00146E18">
      <w:pPr>
        <w:pStyle w:val="Default"/>
        <w:numPr>
          <w:ilvl w:val="2"/>
          <w:numId w:val="1"/>
        </w:numPr>
        <w:spacing w:after="206"/>
        <w:ind w:left="360" w:hanging="360"/>
        <w:rPr>
          <w:rFonts w:ascii="Times New Roman" w:hAnsi="Times New Roman" w:cs="Times New Roman"/>
        </w:rPr>
      </w:pPr>
      <w:r w:rsidRPr="002111A8">
        <w:rPr>
          <w:rFonts w:ascii="Times New Roman" w:hAnsi="Times New Roman" w:cs="Times New Roman"/>
        </w:rPr>
        <w:t>Identify an Independent variable = __</w:t>
      </w:r>
      <w:r w:rsidR="00146E18">
        <w:rPr>
          <w:rFonts w:ascii="Times New Roman" w:hAnsi="Times New Roman" w:cs="Times New Roman"/>
        </w:rPr>
        <w:t>________________________</w:t>
      </w:r>
      <w:r w:rsidR="00861AD4">
        <w:rPr>
          <w:rFonts w:ascii="Times New Roman" w:hAnsi="Times New Roman" w:cs="Times New Roman"/>
        </w:rPr>
        <w:t>________________</w:t>
      </w:r>
      <w:r w:rsidRPr="002111A8">
        <w:rPr>
          <w:rFonts w:ascii="Times New Roman" w:hAnsi="Times New Roman" w:cs="Times New Roman"/>
        </w:rPr>
        <w:t xml:space="preserve"> </w:t>
      </w:r>
      <w:r w:rsidR="00146E18">
        <w:rPr>
          <w:rFonts w:ascii="Times New Roman" w:hAnsi="Times New Roman" w:cs="Times New Roman"/>
        </w:rPr>
        <w:br/>
        <w:t xml:space="preserve">                                                                 (Frequency, incidence, %, </w:t>
      </w:r>
      <w:proofErr w:type="gramStart"/>
      <w:r w:rsidR="00146E18">
        <w:rPr>
          <w:rFonts w:ascii="Times New Roman" w:hAnsi="Times New Roman" w:cs="Times New Roman"/>
        </w:rPr>
        <w:t>strength …)</w:t>
      </w:r>
      <w:proofErr w:type="gramEnd"/>
    </w:p>
    <w:p w14:paraId="690DAB6E" w14:textId="147DDFED" w:rsidR="00025374" w:rsidRDefault="00025374">
      <w:pPr>
        <w:pStyle w:val="Default"/>
        <w:numPr>
          <w:ilvl w:val="0"/>
          <w:numId w:val="1"/>
        </w:numPr>
        <w:ind w:left="360" w:hanging="360"/>
        <w:rPr>
          <w:rFonts w:ascii="Times New Roman" w:hAnsi="Times New Roman" w:cs="Times New Roman"/>
        </w:rPr>
      </w:pPr>
      <w:r w:rsidRPr="002111A8">
        <w:rPr>
          <w:rFonts w:ascii="Times New Roman" w:hAnsi="Times New Roman" w:cs="Times New Roman"/>
        </w:rPr>
        <w:t>Identify a Dependent varia</w:t>
      </w:r>
      <w:r w:rsidR="00861AD4">
        <w:rPr>
          <w:rFonts w:ascii="Times New Roman" w:hAnsi="Times New Roman" w:cs="Times New Roman"/>
        </w:rPr>
        <w:t xml:space="preserve">ble =  </w:t>
      </w:r>
      <w:r w:rsidR="00861AD4" w:rsidRPr="002111A8">
        <w:rPr>
          <w:rFonts w:ascii="Times New Roman" w:hAnsi="Times New Roman" w:cs="Times New Roman"/>
        </w:rPr>
        <w:t>__</w:t>
      </w:r>
      <w:r w:rsidR="00146E18">
        <w:rPr>
          <w:rFonts w:ascii="Times New Roman" w:hAnsi="Times New Roman" w:cs="Times New Roman"/>
        </w:rPr>
        <w:t>________________________</w:t>
      </w:r>
      <w:r w:rsidR="00861AD4">
        <w:rPr>
          <w:rFonts w:ascii="Times New Roman" w:hAnsi="Times New Roman" w:cs="Times New Roman"/>
        </w:rPr>
        <w:t>__________________</w:t>
      </w:r>
    </w:p>
    <w:p w14:paraId="3C043A33" w14:textId="161510F1" w:rsidR="00146E18" w:rsidRPr="002111A8" w:rsidRDefault="00146E18" w:rsidP="00146E18">
      <w:pPr>
        <w:pStyle w:val="Default"/>
        <w:ind w:left="360"/>
        <w:rPr>
          <w:rFonts w:ascii="Times New Roman" w:hAnsi="Times New Roman" w:cs="Times New Roman"/>
        </w:rPr>
      </w:pPr>
      <w:r>
        <w:rPr>
          <w:rFonts w:ascii="Times New Roman" w:hAnsi="Times New Roman" w:cs="Times New Roman"/>
        </w:rPr>
        <w:t xml:space="preserve">                                                                 (Frequency, incidence, %, </w:t>
      </w:r>
      <w:proofErr w:type="gramStart"/>
      <w:r>
        <w:rPr>
          <w:rFonts w:ascii="Times New Roman" w:hAnsi="Times New Roman" w:cs="Times New Roman"/>
        </w:rPr>
        <w:t>strength …)</w:t>
      </w:r>
      <w:proofErr w:type="gramEnd"/>
    </w:p>
    <w:p w14:paraId="4C768FC6" w14:textId="77777777" w:rsidR="00025374" w:rsidRPr="002111A8" w:rsidRDefault="00025374">
      <w:pPr>
        <w:pStyle w:val="Default"/>
        <w:rPr>
          <w:rFonts w:ascii="Times New Roman" w:hAnsi="Times New Roman" w:cs="Times New Roman"/>
        </w:rPr>
      </w:pPr>
    </w:p>
    <w:p w14:paraId="7B767F95" w14:textId="77777777" w:rsidR="002111A8" w:rsidRPr="002111A8" w:rsidRDefault="002111A8" w:rsidP="002111A8">
      <w:pPr>
        <w:spacing w:line="100" w:lineRule="atLeast"/>
        <w:rPr>
          <w:color w:val="000000"/>
          <w:sz w:val="24"/>
          <w:szCs w:val="24"/>
        </w:rPr>
      </w:pPr>
      <w:r>
        <w:rPr>
          <w:sz w:val="24"/>
          <w:szCs w:val="24"/>
        </w:rPr>
        <w:t xml:space="preserve">4.  </w:t>
      </w:r>
      <w:r w:rsidRPr="002111A8">
        <w:rPr>
          <w:color w:val="000000"/>
          <w:sz w:val="24"/>
          <w:szCs w:val="24"/>
        </w:rPr>
        <w:t xml:space="preserve">Hypothesis:  </w:t>
      </w:r>
      <w:proofErr w:type="gramStart"/>
      <w:r w:rsidRPr="002111A8">
        <w:rPr>
          <w:color w:val="000000"/>
          <w:sz w:val="24"/>
          <w:szCs w:val="24"/>
        </w:rPr>
        <w:t>The (higher) the</w:t>
      </w:r>
      <w:proofErr w:type="gramEnd"/>
      <w:r w:rsidRPr="002111A8">
        <w:rPr>
          <w:color w:val="000000"/>
          <w:sz w:val="24"/>
          <w:szCs w:val="24"/>
        </w:rPr>
        <w:t xml:space="preserve"> __________________ the (lower) the ____________________.</w:t>
      </w:r>
    </w:p>
    <w:p w14:paraId="0C098379" w14:textId="77777777" w:rsidR="002111A8" w:rsidRPr="002111A8" w:rsidRDefault="002111A8" w:rsidP="002111A8">
      <w:pPr>
        <w:spacing w:line="100" w:lineRule="atLeast"/>
        <w:rPr>
          <w:color w:val="000000"/>
          <w:sz w:val="24"/>
          <w:szCs w:val="24"/>
        </w:rPr>
      </w:pPr>
      <w:r>
        <w:rPr>
          <w:color w:val="000000"/>
          <w:sz w:val="24"/>
          <w:szCs w:val="24"/>
        </w:rPr>
        <w:tab/>
      </w:r>
      <w:r>
        <w:rPr>
          <w:color w:val="000000"/>
          <w:sz w:val="24"/>
          <w:szCs w:val="24"/>
        </w:rPr>
        <w:tab/>
        <w:t xml:space="preserve">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w:t>
      </w:r>
      <w:r w:rsidRPr="002111A8">
        <w:rPr>
          <w:color w:val="000000"/>
          <w:sz w:val="24"/>
          <w:szCs w:val="24"/>
        </w:rPr>
        <w:t>(</w:t>
      </w:r>
      <w:proofErr w:type="gramStart"/>
      <w:r w:rsidRPr="002111A8">
        <w:rPr>
          <w:color w:val="000000"/>
          <w:sz w:val="24"/>
          <w:szCs w:val="24"/>
        </w:rPr>
        <w:t>can</w:t>
      </w:r>
      <w:proofErr w:type="gramEnd"/>
      <w:r w:rsidRPr="002111A8">
        <w:rPr>
          <w:color w:val="000000"/>
          <w:sz w:val="24"/>
          <w:szCs w:val="24"/>
        </w:rPr>
        <w:t xml:space="preserve"> be greater/lesser, more/less, etc.)</w:t>
      </w:r>
      <w:r w:rsidRPr="002111A8">
        <w:rPr>
          <w:color w:val="000000"/>
          <w:sz w:val="24"/>
          <w:szCs w:val="24"/>
        </w:rPr>
        <w:tab/>
      </w:r>
    </w:p>
    <w:p w14:paraId="640574AC" w14:textId="77777777" w:rsidR="00025374" w:rsidRDefault="00025374">
      <w:pPr>
        <w:pStyle w:val="CM1"/>
        <w:rPr>
          <w:rFonts w:cs="Times New Roman PSMT"/>
          <w:color w:val="000000"/>
          <w:sz w:val="23"/>
          <w:szCs w:val="23"/>
        </w:rPr>
      </w:pPr>
      <w:r>
        <w:rPr>
          <w:rFonts w:cs="Times New Roman PSMT"/>
          <w:color w:val="000000"/>
          <w:sz w:val="23"/>
          <w:szCs w:val="23"/>
        </w:rPr>
        <w:t xml:space="preserve">Note: Variables are social realities that VARY. </w:t>
      </w:r>
      <w:r w:rsidR="003724E8">
        <w:rPr>
          <w:rFonts w:cs="Times New Roman PSMT"/>
          <w:color w:val="000000"/>
          <w:sz w:val="23"/>
          <w:szCs w:val="23"/>
        </w:rPr>
        <w:t xml:space="preserve"> </w:t>
      </w:r>
      <w:r>
        <w:rPr>
          <w:rFonts w:cs="Times New Roman PSMT"/>
          <w:color w:val="000000"/>
          <w:sz w:val="23"/>
          <w:szCs w:val="23"/>
        </w:rPr>
        <w:t xml:space="preserve">Variables are MEASUREABLE. </w:t>
      </w:r>
    </w:p>
    <w:p w14:paraId="4059E1C5" w14:textId="77777777" w:rsidR="00861AD4" w:rsidRDefault="00861AD4" w:rsidP="00861AD4">
      <w:pPr>
        <w:pStyle w:val="Default"/>
      </w:pPr>
    </w:p>
    <w:p w14:paraId="10951D98" w14:textId="77777777" w:rsidR="008C0432" w:rsidRDefault="008C0432" w:rsidP="00861AD4">
      <w:pPr>
        <w:pStyle w:val="Default"/>
      </w:pPr>
    </w:p>
    <w:p w14:paraId="7992561C" w14:textId="7D51E7D8" w:rsidR="008C0432" w:rsidRDefault="008C0432" w:rsidP="00861AD4">
      <w:pPr>
        <w:pStyle w:val="Default"/>
        <w:rPr>
          <w:b/>
        </w:rPr>
      </w:pPr>
      <w:r w:rsidRPr="008C0432">
        <w:rPr>
          <w:b/>
        </w:rPr>
        <w:t>Second Step:</w:t>
      </w:r>
      <w:r w:rsidR="00F84BC9">
        <w:rPr>
          <w:b/>
        </w:rPr>
        <w:t xml:space="preserve">  Assemble the Annotated Bibliography.</w:t>
      </w:r>
    </w:p>
    <w:p w14:paraId="230D7CF0" w14:textId="77777777" w:rsidR="008C0432" w:rsidRDefault="008C0432" w:rsidP="00861AD4">
      <w:pPr>
        <w:pStyle w:val="Default"/>
        <w:rPr>
          <w:b/>
        </w:rPr>
      </w:pPr>
    </w:p>
    <w:p w14:paraId="577EC4C0" w14:textId="2BB93DCC" w:rsidR="008C0432" w:rsidRDefault="008C0432" w:rsidP="00861AD4">
      <w:pPr>
        <w:pStyle w:val="Default"/>
      </w:pPr>
      <w:r>
        <w:t>Find 15 sources to:</w:t>
      </w:r>
    </w:p>
    <w:p w14:paraId="354ED11E" w14:textId="02A3FEDD" w:rsidR="008C0432" w:rsidRDefault="008C0432" w:rsidP="00861AD4">
      <w:pPr>
        <w:pStyle w:val="Default"/>
      </w:pPr>
      <w:r>
        <w:tab/>
        <w:t>Cite correctly (APA format)</w:t>
      </w:r>
    </w:p>
    <w:p w14:paraId="7C84830A" w14:textId="60DD7634" w:rsidR="008C0432" w:rsidRDefault="008C0432" w:rsidP="00861AD4">
      <w:pPr>
        <w:pStyle w:val="Default"/>
      </w:pPr>
      <w:r>
        <w:tab/>
        <w:t>Annotate in your own words</w:t>
      </w:r>
      <w:r>
        <w:tab/>
        <w:t>(See the posted Example for how to do this).</w:t>
      </w:r>
    </w:p>
    <w:p w14:paraId="13692191" w14:textId="454EA8CD" w:rsidR="008C0432" w:rsidRDefault="008C0432" w:rsidP="00861AD4">
      <w:pPr>
        <w:pStyle w:val="Default"/>
      </w:pPr>
      <w:r>
        <w:tab/>
      </w:r>
    </w:p>
    <w:p w14:paraId="1C152B52" w14:textId="77777777" w:rsidR="008C0432" w:rsidRDefault="008C0432" w:rsidP="00861AD4">
      <w:pPr>
        <w:pStyle w:val="Default"/>
        <w:rPr>
          <w:b/>
        </w:rPr>
      </w:pPr>
    </w:p>
    <w:p w14:paraId="0D6BC1DC" w14:textId="276F8BC6" w:rsidR="008C0432" w:rsidRPr="008C0432" w:rsidRDefault="008C0432" w:rsidP="00861AD4">
      <w:pPr>
        <w:pStyle w:val="Default"/>
        <w:rPr>
          <w:b/>
        </w:rPr>
      </w:pPr>
      <w:r w:rsidRPr="008C0432">
        <w:rPr>
          <w:b/>
        </w:rPr>
        <w:t>Third Step</w:t>
      </w:r>
      <w:r w:rsidR="00F84BC9">
        <w:rPr>
          <w:b/>
        </w:rPr>
        <w:t>:  Write the Introduction.</w:t>
      </w:r>
    </w:p>
    <w:p w14:paraId="2B0C897A" w14:textId="77777777" w:rsidR="008C0432" w:rsidRDefault="008C0432" w:rsidP="00861AD4">
      <w:pPr>
        <w:pStyle w:val="Default"/>
      </w:pPr>
    </w:p>
    <w:p w14:paraId="54717ADB" w14:textId="3EB64A69" w:rsidR="008C0432" w:rsidRDefault="008C0432" w:rsidP="00861AD4">
      <w:pPr>
        <w:pStyle w:val="Default"/>
      </w:pPr>
      <w:r>
        <w:t xml:space="preserve">Note how your sources tend to cluster around similar findings.  Use these clusters to organize your Introduction and flesh out what you think you’d find if you were to actually do a study like this.  (Did someone mention an Honors Thesis in </w:t>
      </w:r>
      <w:proofErr w:type="gramStart"/>
      <w:r>
        <w:t>their</w:t>
      </w:r>
      <w:proofErr w:type="gramEnd"/>
      <w:r>
        <w:t xml:space="preserve"> future?)</w:t>
      </w:r>
    </w:p>
    <w:p w14:paraId="0DCF4D2F" w14:textId="77777777" w:rsidR="00F84BC9" w:rsidRDefault="00F84BC9" w:rsidP="00861AD4">
      <w:pPr>
        <w:pStyle w:val="Default"/>
      </w:pPr>
    </w:p>
    <w:p w14:paraId="7DDF08E8" w14:textId="4F77DD42" w:rsidR="00861AD4" w:rsidRDefault="008C0432" w:rsidP="00861AD4">
      <w:pPr>
        <w:pStyle w:val="Default"/>
      </w:pPr>
      <w:r>
        <w:t>The technical word for that is Theory.  It’s really just educated guess work.  But it’s informed by how you “educate” yourself by conducting the literature review.</w:t>
      </w:r>
    </w:p>
    <w:p w14:paraId="3300A040" w14:textId="77777777" w:rsidR="00F84BC9" w:rsidRDefault="00F84BC9" w:rsidP="00861AD4">
      <w:pPr>
        <w:pStyle w:val="Default"/>
      </w:pPr>
    </w:p>
    <w:p w14:paraId="25D2111A" w14:textId="77777777" w:rsidR="00F84BC9" w:rsidRPr="00F84BC9" w:rsidRDefault="00F84BC9" w:rsidP="00F84BC9">
      <w:pPr>
        <w:pStyle w:val="Default"/>
        <w:jc w:val="center"/>
        <w:rPr>
          <w:b/>
        </w:rPr>
      </w:pPr>
      <w:r w:rsidRPr="00F84BC9">
        <w:rPr>
          <w:b/>
        </w:rPr>
        <w:t>Use the Example as a guide for structure and format!!!</w:t>
      </w:r>
    </w:p>
    <w:p w14:paraId="3A107E82" w14:textId="77777777" w:rsidR="00F84BC9" w:rsidRDefault="00F84BC9" w:rsidP="00861AD4">
      <w:pPr>
        <w:pStyle w:val="Default"/>
      </w:pPr>
      <w:bookmarkStart w:id="0" w:name="_GoBack"/>
      <w:bookmarkEnd w:id="0"/>
    </w:p>
    <w:p w14:paraId="5FC2CE79" w14:textId="77777777" w:rsidR="008C0432" w:rsidRDefault="008C0432" w:rsidP="00861AD4">
      <w:pPr>
        <w:pStyle w:val="Default"/>
      </w:pPr>
    </w:p>
    <w:p w14:paraId="01AB77D3" w14:textId="6A8F12C0" w:rsidR="008C0432" w:rsidRPr="00861AD4" w:rsidRDefault="00F84BC9" w:rsidP="00861AD4">
      <w:pPr>
        <w:pStyle w:val="Default"/>
      </w:pPr>
      <w:r>
        <w:t xml:space="preserve"> </w:t>
      </w:r>
      <w:r w:rsidR="008C0432">
        <w:t xml:space="preserve">  </w:t>
      </w:r>
    </w:p>
    <w:sectPr w:rsidR="008C0432" w:rsidRPr="00861AD4" w:rsidSect="00501A8D">
      <w:pgSz w:w="12240" w:h="163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imes New Roman PSMT">
    <w:altName w:val="Cambria"/>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altName w:val="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79E37C"/>
    <w:multiLevelType w:val="hybridMultilevel"/>
    <w:tmpl w:val="C6F5316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9BB"/>
    <w:rsid w:val="00025374"/>
    <w:rsid w:val="000639BB"/>
    <w:rsid w:val="00146E18"/>
    <w:rsid w:val="002111A8"/>
    <w:rsid w:val="0028606C"/>
    <w:rsid w:val="003724E8"/>
    <w:rsid w:val="00501A8D"/>
    <w:rsid w:val="008231A9"/>
    <w:rsid w:val="00861AD4"/>
    <w:rsid w:val="008C0432"/>
    <w:rsid w:val="00D9750A"/>
    <w:rsid w:val="00DD0846"/>
    <w:rsid w:val="00F84B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7A14A120"/>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Times New Roman PSMT" w:hAnsi="Times New Roman PSMT" w:cs="Times New Roman PSMT"/>
      <w:color w:val="000000"/>
      <w:sz w:val="24"/>
      <w:szCs w:val="24"/>
    </w:rPr>
  </w:style>
  <w:style w:type="paragraph" w:customStyle="1" w:styleId="CM1">
    <w:name w:val="CM1"/>
    <w:basedOn w:val="Default"/>
    <w:next w:val="Default"/>
    <w:uiPriority w:val="99"/>
    <w:pPr>
      <w:spacing w:line="553" w:lineRule="atLeast"/>
    </w:pPr>
    <w:rPr>
      <w:rFonts w:cs="Times New Roman"/>
      <w:color w:val="auto"/>
    </w:rPr>
  </w:style>
  <w:style w:type="paragraph" w:customStyle="1" w:styleId="CM3">
    <w:name w:val="CM3"/>
    <w:basedOn w:val="Default"/>
    <w:next w:val="Default"/>
    <w:uiPriority w:val="99"/>
    <w:rPr>
      <w:rFonts w:cs="Times New Roman"/>
      <w:color w:val="auto"/>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Times New Roman PSMT" w:hAnsi="Times New Roman PSMT" w:cs="Times New Roman PSMT"/>
      <w:color w:val="000000"/>
      <w:sz w:val="24"/>
      <w:szCs w:val="24"/>
    </w:rPr>
  </w:style>
  <w:style w:type="paragraph" w:customStyle="1" w:styleId="CM1">
    <w:name w:val="CM1"/>
    <w:basedOn w:val="Default"/>
    <w:next w:val="Default"/>
    <w:uiPriority w:val="99"/>
    <w:pPr>
      <w:spacing w:line="553" w:lineRule="atLeast"/>
    </w:pPr>
    <w:rPr>
      <w:rFonts w:cs="Times New Roman"/>
      <w:color w:val="auto"/>
    </w:rPr>
  </w:style>
  <w:style w:type="paragraph" w:customStyle="1" w:styleId="CM3">
    <w:name w:val="CM3"/>
    <w:basedOn w:val="Default"/>
    <w:next w:val="Default"/>
    <w:uiPriority w:val="99"/>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300</Words>
  <Characters>1710</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Microsoft Word - Basic Research Question.docx</vt:lpstr>
    </vt:vector>
  </TitlesOfParts>
  <Company/>
  <LinksUpToDate>false</LinksUpToDate>
  <CharactersWithSpaces>2006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Basic Research Question.docx</dc:title>
  <dc:subject/>
  <dc:creator>Jerome Koch</dc:creator>
  <cp:keywords/>
  <dc:description/>
  <cp:lastModifiedBy>Jerome Koch</cp:lastModifiedBy>
  <cp:revision>3</cp:revision>
  <dcterms:created xsi:type="dcterms:W3CDTF">2022-07-02T02:24:00Z</dcterms:created>
  <dcterms:modified xsi:type="dcterms:W3CDTF">2022-07-02T02:38:00Z</dcterms:modified>
</cp:coreProperties>
</file>